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/>
      </w:pPr>
      <w:bookmarkStart w:id="0" w:name="_Toc422222292"/>
      <w:r>
        <w:rPr>
          <w:rFonts w:hint="eastAsia"/>
        </w:rPr>
        <w:t>材料科学与工程学院</w:t>
      </w:r>
      <w:r>
        <w:br w:type="textWrapping"/>
      </w:r>
      <w:r>
        <w:rPr>
          <w:rFonts w:hint="eastAsia"/>
        </w:rPr>
        <w:t>申请博士、硕士学位发表学术论文刊物目录</w:t>
      </w:r>
      <w:bookmarkEnd w:id="0"/>
    </w:p>
    <w:p>
      <w:pPr>
        <w:pStyle w:val="3"/>
        <w:spacing w:before="120" w:after="120"/>
      </w:pPr>
      <w:r>
        <w:rPr>
          <w:rFonts w:hint="eastAsia"/>
        </w:rPr>
        <w:t>1.1申请博士、硕士学位发表学术论文期刊列表</w:t>
      </w:r>
    </w:p>
    <w:p>
      <w:pPr>
        <w:pStyle w:val="3"/>
        <w:spacing w:before="120" w:after="120"/>
      </w:pPr>
      <w:r>
        <w:rPr>
          <w:rFonts w:hint="eastAsia"/>
        </w:rPr>
        <w:t>学科名称：材料科学与工程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 w:hAnsi="宋体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 w:hAnsi="宋体"/>
          <w:sz w:val="24"/>
        </w:rPr>
        <w:t>）所有</w:t>
      </w:r>
      <w:r>
        <w:rPr>
          <w:rFonts w:hint="eastAsia"/>
          <w:sz w:val="24"/>
        </w:rPr>
        <w:t>SCI</w:t>
      </w:r>
      <w:r>
        <w:rPr>
          <w:rFonts w:hint="eastAsia" w:hAnsi="宋体"/>
          <w:sz w:val="24"/>
        </w:rPr>
        <w:t>数据库源期刊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 w:hAnsi="宋体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 w:hAnsi="宋体"/>
          <w:sz w:val="24"/>
        </w:rPr>
        <w:t>）所有</w:t>
      </w:r>
      <w:r>
        <w:rPr>
          <w:rFonts w:hint="eastAsia"/>
          <w:sz w:val="24"/>
        </w:rPr>
        <w:t>EI</w:t>
      </w:r>
      <w:r>
        <w:rPr>
          <w:rFonts w:hint="eastAsia" w:hAnsi="宋体"/>
          <w:sz w:val="24"/>
        </w:rPr>
        <w:t>数据库源期刊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 w:hAnsi="宋体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 w:hAnsi="宋体"/>
          <w:sz w:val="24"/>
        </w:rPr>
        <w:t>）以下国内期刊</w:t>
      </w:r>
      <w:r>
        <w:rPr>
          <w:rFonts w:hint="eastAsia"/>
          <w:sz w:val="24"/>
        </w:rPr>
        <w:t>:</w:t>
      </w:r>
    </w:p>
    <w:tbl>
      <w:tblPr>
        <w:tblStyle w:val="7"/>
        <w:tblW w:w="9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780"/>
        <w:gridCol w:w="782"/>
        <w:gridCol w:w="1563"/>
        <w:gridCol w:w="2420"/>
        <w:gridCol w:w="1640"/>
        <w:gridCol w:w="664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7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期刊</w:t>
            </w:r>
          </w:p>
          <w:p>
            <w:pPr>
              <w:spacing w:line="250" w:lineRule="exact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分区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出版地</w:t>
            </w:r>
          </w:p>
        </w:tc>
        <w:tc>
          <w:tcPr>
            <w:tcW w:w="3983" w:type="dxa"/>
            <w:gridSpan w:val="2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期刊名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国际</w:t>
            </w:r>
            <w:r>
              <w:rPr>
                <w:rFonts w:hint="eastAsia" w:cs="宋体"/>
                <w:b/>
                <w:kern w:val="0"/>
                <w:szCs w:val="21"/>
              </w:rPr>
              <w:t>/</w:t>
            </w:r>
            <w:r>
              <w:rPr>
                <w:rFonts w:hint="eastAsia" w:hAnsi="宋体" w:cs="宋体"/>
                <w:b/>
                <w:kern w:val="0"/>
                <w:szCs w:val="21"/>
              </w:rPr>
              <w:t>国内刊号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刊期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74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782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hAnsi="宋体" w:cs="宋体"/>
                <w:b/>
                <w:kern w:val="0"/>
                <w:szCs w:val="21"/>
              </w:rPr>
              <w:t>原始名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b/>
                <w:kern w:val="0"/>
                <w:szCs w:val="21"/>
              </w:rPr>
            </w:pPr>
            <w:bookmarkStart w:id="1" w:name="RANGE!E2"/>
            <w:r>
              <w:rPr>
                <w:rFonts w:hint="eastAsia" w:hAnsi="宋体" w:cs="宋体"/>
                <w:b/>
                <w:kern w:val="0"/>
                <w:szCs w:val="21"/>
              </w:rPr>
              <w:t>中</w:t>
            </w:r>
            <w:r>
              <w:rPr>
                <w:rFonts w:hint="eastAsia" w:cs="宋体"/>
                <w:b/>
                <w:kern w:val="0"/>
                <w:szCs w:val="21"/>
              </w:rPr>
              <w:t xml:space="preserve"> (</w:t>
            </w:r>
            <w:r>
              <w:rPr>
                <w:rFonts w:hint="eastAsia" w:hAnsi="宋体" w:cs="宋体"/>
                <w:b/>
                <w:kern w:val="0"/>
                <w:szCs w:val="21"/>
              </w:rPr>
              <w:t>英</w:t>
            </w:r>
            <w:r>
              <w:rPr>
                <w:rFonts w:hint="eastAsia" w:cs="宋体"/>
                <w:b/>
                <w:kern w:val="0"/>
                <w:szCs w:val="21"/>
              </w:rPr>
              <w:t>)</w:t>
            </w:r>
            <w:r>
              <w:rPr>
                <w:rFonts w:hint="eastAsia" w:hAnsi="宋体" w:cs="宋体"/>
                <w:b/>
                <w:kern w:val="0"/>
                <w:szCs w:val="21"/>
              </w:rPr>
              <w:t>文译称</w:t>
            </w:r>
            <w:bookmarkEnd w:id="1"/>
          </w:p>
        </w:tc>
        <w:tc>
          <w:tcPr>
            <w:tcW w:w="1640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664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科学通报</w:t>
            </w:r>
          </w:p>
        </w:tc>
        <w:tc>
          <w:tcPr>
            <w:tcW w:w="2420" w:type="dxa"/>
            <w:shd w:val="clear" w:color="auto" w:fill="auto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Chinese Science Bulletin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0023-074X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旬刊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清华大学学报．自然科学版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Tsinghua University (Science and Technology)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1000-0054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哈尔滨市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哈尔滨工业大学学报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Harbin Institute of Technology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1006-7043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西安市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西安交通大学学报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Xi'an Jiaotong University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0253-987X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上海市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上海交通大学学报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Shanghai Jiaotong University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1006-2467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武汉市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华中科技大学学报</w:t>
            </w:r>
            <w:r>
              <w:rPr>
                <w:rFonts w:hint="eastAsia" w:cs="宋体"/>
                <w:kern w:val="0"/>
                <w:szCs w:val="21"/>
              </w:rPr>
              <w:t>.</w:t>
            </w:r>
            <w:r>
              <w:rPr>
                <w:rFonts w:hint="eastAsia" w:hAnsi="宋体" w:cs="宋体"/>
                <w:kern w:val="0"/>
                <w:szCs w:val="21"/>
              </w:rPr>
              <w:t>自然科学版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Huazhong University of Science and Technology. Nature Science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1671-4512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沈阳市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东北大学学报．自然科学版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Northeastern University (Natural Science)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1008-3026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上海市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同济大学学报．自然科学版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Tongji University (Natural Science)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0253-374X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杭州市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浙江大学学报．工学版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Zhejiang University (Engineering Science)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1008-973X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广州市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中山大学学报．自然科学版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Acta Scientiarum Naturalium Universitatis Sunyatseni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0529-6579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厦门市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厦门大学学报．自然科学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Xiamen University (Natural Science)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0438-0479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12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广州市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华南理工大学学报．自然科学版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South China University of Technology (Natural Science Edition)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1000-565X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西安市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中国公路学报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China Journal of Highway and Transport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1001-7372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沈阳市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金属学报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Acta Metallurgica Sinica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0412-1961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长沙市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中国有色金属学报</w:t>
            </w:r>
          </w:p>
        </w:tc>
        <w:tc>
          <w:tcPr>
            <w:tcW w:w="242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The Chinese Journal of Nonferrous Metals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1004-0609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武汉市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中国机械工程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China Mechanical Engineering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1004-132X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半月刊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复合材料学报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Acta Materiae Compositae Sinica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1000-3851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力学学报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chinese journal of theoretical and applied mechanics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0459-1879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物理学报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Chinese Journal of Physics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1000-3290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半月刊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长春市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高等学校化学学报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Chemical Journal of Chinese Universities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0251-0790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Ａ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长春市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分析化学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Chinese Journal of Analytical Chemistry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0253-3820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Ａ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上海市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化学学报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Acta Chimica Sinica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0567-7351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硅酸盐学报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the Chinese Ceramic Society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0454-5648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徐州市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中国矿业大学学报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China University of Mining and Technology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1000-1964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冶金分析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Metallurgical Analysis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1000-7571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钢铁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Iron and Steel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0449-749X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化工学报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CIESC Journal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0438-1157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中国塑料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China Plastics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1001-9278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29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环境科学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Environmental Science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0250-3301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环境科学学报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Acte Scientiae Circumstantiae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0253-2468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自然科学进展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Progress in Natural Science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1002-008x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西安市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应用力学学报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Chinese Journal of Applied Mechanics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1000-4939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北京大学学报．自然科学版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Acta Scientiarum Naturalium Universitatis pekinensis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0479-8023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大连市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大连理工大学学报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Dalian University of technology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1000-8608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东南大学学报．自然科学版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Southeast Unisersity (Natural Science Edition)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1001-0505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青岛市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中国海洋大学学报．自然科学版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Periodical of Ocean University of China (Natural Science Edition)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1672-5174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北京理工大学学报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Transactions of Beijing Institute of Technology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1001-0645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北京科技大学学报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University of Science and Technology Beijing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1001-053X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武汉市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武汉大学学报．理学版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Wuhan University (Natural Science Edition)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1671-8836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长沙市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中南大学学报．自然科学版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Central South University (Science and Technology)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1672-7207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长春市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东北师大学报.自然科学版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Northeast Normal University (Natural Science )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1000-1832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季刊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西安市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稀有金属材料与工程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Rare Metal Materials and Engineering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1002-185X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哈尔滨市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焊接学报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Transactions of The Welding Institution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0253-360X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上海市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光学学报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Acta Optica Sinica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0253-2239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大连市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催化学报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Chinese Journal of Catalysis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0253-9837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物理化学学报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Acta Physico-Chimica Sinica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1000-6818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无机化学学报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Chinese Journal of Inorganic Chemistry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1001-4861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高分子学报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Acta Polymerica Sinica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1000-3304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49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上海市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无机材料学报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Inorganic Materials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1000-324X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武汉市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武汉理工大学学报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WuhanUniversity of Technology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1671-4431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兰州市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兰州大学学报．自然科学版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Lanzhou University (Natural Sciences)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0455-2059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成都市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成都理工大学学报.自然科学版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Chengdu University of Technology (Science &amp; Technology Edition)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1671-9727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工程图学学报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Engineering Graphics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1003-0158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低温工程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Cryogenics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1000-6516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真空科学与技术学报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Chinese Journal of Vacuum Science and Technology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0253-9748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计量学报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Acta Metrologica Sinica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1000-1158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粉末冶金技术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P/M Technology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1001-3784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包头市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稀土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Chinese Rare Earths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1004-0277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59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武汉市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特种铸造及有色合金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Special Casting &amp; Nonferrous Alloys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1001-2249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60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金属热处理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Heat Treatment of Metals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0254-6051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61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西安市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机械科学与技术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mechanical science and technology for aerospace engineering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1003-8728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62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天津市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机械设计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Machine Design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1001-2354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63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长春市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光学精密工程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Optics And Precision Engineering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1004-924X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64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工程热物理学报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Engineering Thermophysics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0253-231X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65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上海市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动力工程学报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Chinese Society Of Power Engineering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1674-7607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66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成都市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高分子材料科学与工程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Polymer Materials Science &amp; Engineering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1000-7555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67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化工进展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Chemical Industry and Engineering Progress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1000-6613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68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硅酸盐通报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Bulletin of the Chinese Ceramic Society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1001-1625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69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成都市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塑料工业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China Plastics Industry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1005-5770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70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济南市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工程塑料应用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Engineering Plastics Application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1001-3539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71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太原市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新型碳材料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New Carbon Materials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1007-8827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72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中国环境科学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China Environmental Science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1000-6923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73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兰州市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摩擦学学报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Tribology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1004-0595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74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兰州市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兰州理工大学学报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Lanzhou University of Technology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1673-5196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75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上海市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复旦学报．自然科学版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Fudan University (Natural Science)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0427-7104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76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郑州市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郑州大学学报.工学版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Zhengzhou University (Engineering Science)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1671-6833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77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呼和浩特市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内蒙古大学学报．自然科学版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Inner Mongolia University (Natural Science)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1000-1638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78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南京工业大学学报．自然科学版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Nanjing Tech University (Natural Science Edition)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1671-7643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79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上海市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应用科学学报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Applied Sciences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0255-8297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80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物理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Physics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0379-4148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81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化学通报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Chemistry Online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0441-3776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82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武汉市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分析科学学报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Analytical Science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1006-6144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83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济南市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中国粉体技术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China Powder Science and Technolocy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1008-5548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84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上海市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噪声与振动控制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Noise and Vibration Control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1006-1355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85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中国稀土学报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the Chinese Society of Rare Earths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1000-4343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86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武汉市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炼铁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Iron Making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1001-1471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87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上海市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电镀与环保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Electroplating &amp; Pollution Control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1000-4742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88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水泥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Cement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1002-9877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89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天津市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电镀与精饰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Plating &amp; Finishing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1001-3849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大连市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塑料科技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Plastics and Technolocy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1005-3360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橡胶工业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China Rubber Industry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1000-890X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热固性树脂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Thermosetting Resin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1002-7432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沈阳市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沈阳建筑大学学报.自然科学版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Shenyang JianZhu University natural science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1671-2021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双刊刊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武汉市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武汉大学学报．工学版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Engineering jounal of Wuhan University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1671-8844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材料热处理学报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Transaction of material and heat treatment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1009-6264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光谱学与光谱分析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Spectroscopy and Spectral Analysis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1000-0593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高能物理与核物理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High Energy Physics and Nuclear Physics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0254-3052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半导体学报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Semiconductors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0253-4177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99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合肥市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量子电子学报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Chinese Journal of Quantum Electronics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1007-5461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长春市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应用化学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Chinese Journal of Applied Chemistry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1000-0518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杭州市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材料科学与工程学报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Materials Science and Engineering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1673-2812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上海市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机械工程材料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Materials for Mechanical Engineering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1000-3738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西安市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化学工程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Chemical Engineering (China)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1005-9954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天津市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南开大学学报．自然科学版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Acta Scientiarum Naturalium University Nankaiensis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0465-7942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上海市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上海大学学报．自然科学版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Shanghai University (Natural Science)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1007-2861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沈阳市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材料研究学报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Chinese Journal of Materials Research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1005-3093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材料工程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Materials engineering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1001-4381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杭州市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工程设计学报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Engineering Design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1006-754X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中国电机工程学报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Proceedings of the CSEE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0258-8013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旬刊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110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上海市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功能高分子学报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Functional Polymers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1008-9357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季刊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111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岳阳市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合成纤维工业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China Synthetic Fiber Industry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1001-0041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112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武汉市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华中科技大学学报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Huazhong University of Science and Technology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1000-8616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113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人工晶体学报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Synthetic Crystals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1000-985X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114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长沙市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中南大学学报. 自然科学版)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Central South University (Natural Science Edition)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1672-7207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115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长沙市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湖南师范大学自然科学学报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Natural Science of Hunan Normal University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1000-2537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116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武汉市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bookmarkStart w:id="2" w:name="RANGE!D118"/>
            <w:r>
              <w:rPr>
                <w:rFonts w:hint="eastAsia" w:hAnsi="宋体" w:cs="宋体"/>
                <w:kern w:val="0"/>
                <w:szCs w:val="21"/>
              </w:rPr>
              <w:t>华中科技大学学报. 自然科学版</w:t>
            </w:r>
            <w:bookmarkEnd w:id="2"/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Huazhong University of Science and Technology (Natural Science Edition)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1000-8616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117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长春市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吉林大学学报. 理学版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Jilin University (Science Edition)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0529-0279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季刊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118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南京市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南京理工大学学报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Nanjing University of Science and Technology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1005-9830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119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上海市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化学建材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Chemical Materials for Construction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1004-1672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120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武汉市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武汉理工大学学报. 交通科学与工程版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Journal of Wuhan University of Technology (Transportation Science &amp; Engineering)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1006-2823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储能科学与技术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Energy Storage Science and Technology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ISSN:2095-4239</w:t>
            </w:r>
            <w:r>
              <w:rPr>
                <w:rFonts w:hint="eastAsia"/>
                <w:color w:val="000000"/>
                <w:szCs w:val="21"/>
              </w:rPr>
              <w:br w:type="textWrapping"/>
            </w:r>
            <w:r>
              <w:rPr>
                <w:rFonts w:hint="eastAsia"/>
                <w:color w:val="000000"/>
                <w:szCs w:val="21"/>
              </w:rPr>
              <w:t>CN:10-1076/TK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哈尔滨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传感器与微系统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Transducer and Microsystem Technologies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ISSN:1000-9787</w:t>
            </w:r>
            <w:r>
              <w:rPr>
                <w:rFonts w:hint="eastAsia"/>
                <w:color w:val="000000"/>
                <w:szCs w:val="21"/>
              </w:rPr>
              <w:br w:type="textWrapping"/>
            </w:r>
            <w:r>
              <w:rPr>
                <w:rFonts w:hint="eastAsia"/>
                <w:color w:val="000000"/>
                <w:szCs w:val="21"/>
              </w:rPr>
              <w:t>CN:23-1537/TN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航空材料学报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Journal of Aeronautical Materials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ISSN1005-5053</w:t>
            </w:r>
            <w:r>
              <w:rPr>
                <w:rFonts w:hint="eastAsia"/>
                <w:color w:val="000000"/>
                <w:szCs w:val="21"/>
              </w:rPr>
              <w:br w:type="textWrapping"/>
            </w:r>
            <w:r>
              <w:rPr>
                <w:rFonts w:hint="eastAsia"/>
                <w:color w:val="000000"/>
                <w:szCs w:val="21"/>
              </w:rPr>
              <w:t>CN：11-3159/V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中文核心期刊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重庆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应用数学和力学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Applied Mathematics and Mechanics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ISSN1000-0887</w:t>
            </w:r>
            <w:r>
              <w:rPr>
                <w:rFonts w:hint="eastAsia"/>
                <w:color w:val="000000"/>
                <w:szCs w:val="21"/>
              </w:rPr>
              <w:br w:type="textWrapping"/>
            </w:r>
            <w:r>
              <w:rPr>
                <w:rFonts w:hint="eastAsia"/>
                <w:color w:val="000000"/>
                <w:szCs w:val="21"/>
              </w:rPr>
              <w:t>CN：50-1060/O3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中文核心期刊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大连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计算力学学报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Chinese Journal of Computational Mechanics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ISSN1007-4708</w:t>
            </w:r>
            <w:r>
              <w:rPr>
                <w:rFonts w:hint="eastAsia"/>
                <w:color w:val="000000"/>
                <w:szCs w:val="21"/>
              </w:rPr>
              <w:br w:type="textWrapping"/>
            </w:r>
            <w:r>
              <w:rPr>
                <w:rFonts w:hint="eastAsia"/>
                <w:color w:val="000000"/>
                <w:szCs w:val="21"/>
              </w:rPr>
              <w:t>CN：21-1373/O3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中文核心期刊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锻压技术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Forging and stamping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ISSN:1000-3940</w:t>
            </w:r>
            <w:r>
              <w:rPr>
                <w:rFonts w:hint="eastAsia"/>
                <w:color w:val="000000"/>
                <w:szCs w:val="21"/>
              </w:rPr>
              <w:br w:type="textWrapping"/>
            </w:r>
            <w:r>
              <w:rPr>
                <w:rFonts w:hint="eastAsia"/>
                <w:color w:val="000000"/>
                <w:szCs w:val="21"/>
              </w:rPr>
              <w:t>CN:11-1942/TG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双月刊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中文核心期刊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天津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焊接技术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Welding Technology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ISSN1002-025X</w:t>
            </w:r>
            <w:r>
              <w:rPr>
                <w:rFonts w:hint="eastAsia"/>
                <w:color w:val="000000"/>
                <w:szCs w:val="21"/>
              </w:rPr>
              <w:br w:type="textWrapping"/>
            </w:r>
            <w:r>
              <w:rPr>
                <w:rFonts w:hint="eastAsia"/>
                <w:color w:val="000000"/>
                <w:szCs w:val="21"/>
              </w:rPr>
              <w:t>CN12-1070/TG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中文核心期刊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B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辽宁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混凝土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Concrete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ISSN1002-3550</w:t>
            </w:r>
            <w:r>
              <w:rPr>
                <w:rFonts w:hint="eastAsia"/>
                <w:color w:val="000000"/>
                <w:szCs w:val="21"/>
              </w:rPr>
              <w:br w:type="textWrapping"/>
            </w:r>
            <w:r>
              <w:rPr>
                <w:rFonts w:hint="eastAsia"/>
                <w:color w:val="000000"/>
                <w:szCs w:val="21"/>
              </w:rPr>
              <w:t>CN:21-1259/TU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中文核心期刊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北京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玻璃钢/复合材料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Fiber Reinforced Plastics/Composites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ISSN1003-0999</w:t>
            </w:r>
            <w:r>
              <w:rPr>
                <w:rFonts w:hint="eastAsia"/>
                <w:color w:val="000000"/>
                <w:szCs w:val="21"/>
              </w:rPr>
              <w:br w:type="textWrapping"/>
            </w:r>
            <w:r>
              <w:rPr>
                <w:rFonts w:hint="eastAsia"/>
                <w:color w:val="000000"/>
                <w:szCs w:val="21"/>
              </w:rPr>
              <w:t>CN11-2168/TU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中文核心期刊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陕西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热加工工艺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Hot Working Technology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ISSN1001-3814        CN61-1133/TG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半月刊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中文核心期刊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szCs w:val="21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北大核心期刊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The Core Journals</w:t>
            </w: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前1%-20%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  <w:szCs w:val="21"/>
              </w:rPr>
              <w:t>北大核心期刊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The Core Journals</w:t>
            </w: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前21%</w:t>
            </w:r>
            <w:r>
              <w:rPr>
                <w:szCs w:val="21"/>
              </w:rPr>
              <w:t>-50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rFonts w:hint="eastAsia"/>
                <w:szCs w:val="21"/>
              </w:rPr>
              <w:t>北大核心期刊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The Core Journals</w:t>
            </w:r>
          </w:p>
        </w:tc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前51%</w:t>
            </w:r>
            <w:r>
              <w:rPr>
                <w:szCs w:val="21"/>
              </w:rPr>
              <w:t>-100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50" w:lineRule="exact"/>
              <w:jc w:val="center"/>
              <w:rPr>
                <w:rFonts w:hAnsi="宋体" w:cs="宋体"/>
                <w:kern w:val="0"/>
                <w:szCs w:val="21"/>
              </w:rPr>
            </w:pPr>
          </w:p>
        </w:tc>
      </w:tr>
    </w:tbl>
    <w:p>
      <w:pPr>
        <w:pStyle w:val="3"/>
        <w:spacing w:before="120" w:after="120"/>
        <w:rPr>
          <w:rFonts w:eastAsia="华文仿宋"/>
          <w:sz w:val="30"/>
          <w:szCs w:val="30"/>
        </w:rPr>
      </w:pPr>
      <w:r>
        <w:rPr>
          <w:rFonts w:hint="eastAsia"/>
        </w:rPr>
        <w:t>1.2国际顶尖学术会议论文集列表</w:t>
      </w:r>
    </w:p>
    <w:p>
      <w:pPr>
        <w:pStyle w:val="12"/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有明确届次且连续举办5届以上的国际学术会议。</w:t>
      </w:r>
    </w:p>
    <w:p>
      <w:pPr>
        <w:pStyle w:val="3"/>
        <w:spacing w:before="120" w:after="120"/>
      </w:pPr>
      <w:r>
        <w:rPr>
          <w:rFonts w:hint="eastAsia"/>
        </w:rPr>
        <w:t>1.3申请博士学位发表学术论文国际重要学术期刊列表</w:t>
      </w:r>
    </w:p>
    <w:p>
      <w:pPr>
        <w:pStyle w:val="12"/>
        <w:spacing w:line="360" w:lineRule="exact"/>
        <w:ind w:firstLine="480"/>
        <w:rPr>
          <w:sz w:val="24"/>
        </w:rPr>
      </w:pPr>
      <w:r>
        <w:rPr>
          <w:rFonts w:hint="eastAsia"/>
          <w:sz w:val="24"/>
        </w:rPr>
        <w:t>1、以论文发表当年的JCR期刊分区目录为准，按照大类分区（或小类分区）五年期平均影响因子列入前5%（含5%）为一区期刊。</w:t>
      </w:r>
      <w:r>
        <w:rPr>
          <w:rFonts w:hint="eastAsia"/>
          <w:sz w:val="24"/>
        </w:rPr>
        <w:tab/>
      </w:r>
    </w:p>
    <w:p>
      <w:pPr>
        <w:pStyle w:val="12"/>
        <w:spacing w:line="360" w:lineRule="exact"/>
        <w:ind w:firstLine="480"/>
        <w:rPr>
          <w:sz w:val="24"/>
        </w:rPr>
      </w:pPr>
      <w:r>
        <w:rPr>
          <w:rFonts w:hint="eastAsia"/>
          <w:sz w:val="24"/>
        </w:rPr>
        <w:t>2、以下期刊</w:t>
      </w:r>
    </w:p>
    <w:p>
      <w:pPr>
        <w:pStyle w:val="12"/>
        <w:spacing w:line="360" w:lineRule="exact"/>
        <w:ind w:firstLine="480"/>
        <w:rPr>
          <w:sz w:val="24"/>
        </w:rPr>
      </w:pPr>
      <w:r>
        <w:rPr>
          <w:rFonts w:hint="eastAsia"/>
          <w:sz w:val="24"/>
        </w:rPr>
        <w:t xml:space="preserve">（1）JOURNAL OF THE EUROPEAN CERAMIC SOCIETY      </w:t>
      </w:r>
    </w:p>
    <w:p>
      <w:pPr>
        <w:pStyle w:val="12"/>
        <w:spacing w:line="360" w:lineRule="exact"/>
        <w:ind w:firstLine="480"/>
        <w:rPr>
          <w:sz w:val="24"/>
        </w:rPr>
      </w:pPr>
      <w:r>
        <w:rPr>
          <w:rFonts w:hint="eastAsia"/>
          <w:sz w:val="24"/>
        </w:rPr>
        <w:t>（2）CEMENT &amp; CONCRETE COMPOSITES</w:t>
      </w:r>
    </w:p>
    <w:p>
      <w:pPr>
        <w:pStyle w:val="12"/>
        <w:spacing w:line="360" w:lineRule="exact"/>
        <w:ind w:firstLine="480"/>
        <w:rPr>
          <w:sz w:val="24"/>
        </w:rPr>
      </w:pPr>
      <w:r>
        <w:rPr>
          <w:rFonts w:hint="eastAsia"/>
          <w:sz w:val="24"/>
        </w:rPr>
        <w:t xml:space="preserve">（3）JOURNAL OF NON-CRYSTALLINE SOLIDS </w:t>
      </w:r>
    </w:p>
    <w:p>
      <w:pPr>
        <w:pStyle w:val="12"/>
        <w:spacing w:line="360" w:lineRule="exact"/>
        <w:ind w:firstLine="480"/>
        <w:rPr>
          <w:sz w:val="24"/>
        </w:rPr>
      </w:pPr>
      <w:r>
        <w:rPr>
          <w:rFonts w:hint="eastAsia"/>
          <w:sz w:val="24"/>
        </w:rPr>
        <w:t>（4）POLYMER COMPOSITES</w:t>
      </w:r>
    </w:p>
    <w:p>
      <w:pPr>
        <w:pStyle w:val="12"/>
        <w:spacing w:line="360" w:lineRule="exact"/>
        <w:ind w:firstLine="480"/>
        <w:rPr>
          <w:sz w:val="24"/>
        </w:rPr>
      </w:pPr>
      <w:r>
        <w:rPr>
          <w:rFonts w:hint="eastAsia"/>
          <w:sz w:val="24"/>
        </w:rPr>
        <w:t xml:space="preserve">（5）JOURNAL OF MATERIALS PROCESSING TECHNOLOGY    </w:t>
      </w:r>
    </w:p>
    <w:p>
      <w:pPr>
        <w:pStyle w:val="12"/>
        <w:spacing w:line="360" w:lineRule="exact"/>
        <w:ind w:firstLine="480"/>
        <w:rPr>
          <w:sz w:val="24"/>
        </w:rPr>
      </w:pPr>
      <w:r>
        <w:rPr>
          <w:rFonts w:hint="eastAsia"/>
          <w:sz w:val="24"/>
        </w:rPr>
        <w:t>（6）SCIENCE AND TECHNOLOGY OF WELDING AND JOINING</w:t>
      </w:r>
    </w:p>
    <w:p>
      <w:pPr>
        <w:pStyle w:val="12"/>
        <w:spacing w:line="360" w:lineRule="exact"/>
        <w:ind w:firstLine="480"/>
        <w:rPr>
          <w:sz w:val="24"/>
        </w:rPr>
      </w:pPr>
      <w:r>
        <w:rPr>
          <w:rFonts w:hint="eastAsia"/>
          <w:sz w:val="24"/>
        </w:rPr>
        <w:t xml:space="preserve">（7）JOURNAL OF ALLOYS AND COMPOUNDS           </w:t>
      </w:r>
    </w:p>
    <w:p>
      <w:pPr>
        <w:pStyle w:val="12"/>
        <w:spacing w:line="360" w:lineRule="exact"/>
        <w:ind w:firstLine="480"/>
        <w:rPr>
          <w:sz w:val="24"/>
        </w:rPr>
      </w:pPr>
      <w:r>
        <w:rPr>
          <w:rFonts w:hint="eastAsia"/>
          <w:sz w:val="24"/>
        </w:rPr>
        <w:t>（8）POLYMER</w:t>
      </w:r>
    </w:p>
    <w:p>
      <w:pPr>
        <w:pStyle w:val="12"/>
        <w:spacing w:line="360" w:lineRule="exact"/>
        <w:ind w:firstLine="480"/>
        <w:rPr>
          <w:sz w:val="24"/>
        </w:rPr>
      </w:pPr>
      <w:r>
        <w:rPr>
          <w:rFonts w:hint="eastAsia"/>
          <w:sz w:val="24"/>
        </w:rPr>
        <w:t>（9）CONSTRUCTION AND BUILDING MATERIALS</w:t>
      </w:r>
    </w:p>
    <w:p>
      <w:pPr>
        <w:pStyle w:val="12"/>
        <w:spacing w:line="360" w:lineRule="exact"/>
        <w:ind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、与材料学科相关的Nature Index</w:t>
      </w:r>
      <w:r>
        <w:rPr>
          <w:sz w:val="24"/>
        </w:rPr>
        <w:t xml:space="preserve"> </w:t>
      </w:r>
      <w:r>
        <w:rPr>
          <w:rFonts w:hint="eastAsia"/>
          <w:sz w:val="24"/>
        </w:rPr>
        <w:t>统计的68种期刊。</w:t>
      </w:r>
    </w:p>
    <w:p>
      <w:pPr>
        <w:pStyle w:val="3"/>
        <w:spacing w:before="120" w:after="120"/>
      </w:pPr>
      <w:r>
        <w:rPr>
          <w:rFonts w:hint="eastAsia"/>
        </w:rPr>
        <w:t>1.4 全日制专业学位硕士成果要求列表</w:t>
      </w:r>
    </w:p>
    <w:tbl>
      <w:tblPr>
        <w:tblStyle w:val="7"/>
        <w:tblW w:w="84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080"/>
        <w:gridCol w:w="388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spacing w:line="140" w:lineRule="atLeast"/>
              <w:ind w:left="-71" w:leftChars="-34" w:right="-90" w:rightChars="-4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成果类别</w:t>
            </w:r>
          </w:p>
        </w:tc>
        <w:tc>
          <w:tcPr>
            <w:tcW w:w="3881" w:type="dxa"/>
            <w:vMerge w:val="restart"/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tblHeader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3881" w:type="dxa"/>
            <w:vMerge w:val="continue"/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49" w:type="dxa"/>
            <w:vAlign w:val="center"/>
          </w:tcPr>
          <w:p>
            <w:pPr>
              <w:adjustRightInd w:val="0"/>
              <w:snapToGrid w:val="0"/>
              <w:spacing w:line="140" w:lineRule="atLeast"/>
              <w:ind w:left="-126" w:leftChars="-60" w:right="-94" w:rightChars="-45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应用成果</w:t>
            </w:r>
          </w:p>
        </w:tc>
        <w:tc>
          <w:tcPr>
            <w:tcW w:w="3881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ind w:left="-8" w:leftChars="-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749" w:type="dxa"/>
            <w:vAlign w:val="center"/>
          </w:tcPr>
          <w:p>
            <w:pPr>
              <w:adjustRightInd w:val="0"/>
              <w:snapToGrid w:val="0"/>
              <w:spacing w:line="140" w:lineRule="atLeast"/>
              <w:ind w:left="-126" w:leftChars="-60" w:right="-94" w:rightChars="-45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3881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ind w:left="-8" w:leftChars="-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49" w:type="dxa"/>
            <w:vAlign w:val="center"/>
          </w:tcPr>
          <w:p>
            <w:pPr>
              <w:adjustRightInd w:val="0"/>
              <w:snapToGrid w:val="0"/>
              <w:spacing w:line="140" w:lineRule="atLeast"/>
              <w:ind w:left="-126" w:leftChars="-60" w:right="-94" w:rightChars="-45"/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学术成果</w:t>
            </w:r>
          </w:p>
        </w:tc>
        <w:tc>
          <w:tcPr>
            <w:tcW w:w="3881" w:type="dxa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发表学术期刊论文1篇，或申请发明专利1项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ind w:left="-8" w:leftChars="-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第一成果单位为武汉理工大学</w:t>
            </w:r>
          </w:p>
        </w:tc>
      </w:tr>
    </w:tbl>
    <w:p>
      <w:pPr>
        <w:pStyle w:val="3"/>
        <w:spacing w:before="120" w:after="120"/>
      </w:pPr>
      <w:r>
        <w:rPr>
          <w:rFonts w:hint="eastAsia"/>
        </w:rPr>
        <w:t>1.5 补充说明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1</w:t>
      </w:r>
      <w:r>
        <w:rPr>
          <w:rFonts w:hint="eastAsia" w:asciiTheme="minorEastAsia" w:hAnsiTheme="minorEastAsia" w:eastAsiaTheme="minorEastAsia"/>
          <w:spacing w:val="20"/>
          <w:sz w:val="24"/>
        </w:rPr>
        <w:t>、</w:t>
      </w:r>
      <w:r>
        <w:rPr>
          <w:rFonts w:hint="eastAsia" w:asciiTheme="minorEastAsia" w:hAnsiTheme="minorEastAsia" w:eastAsiaTheme="minorEastAsia"/>
          <w:sz w:val="24"/>
        </w:rPr>
        <w:t>研究生在学期间应发表与学位论文内容相关的研究性学术论文，此规定从2016年9月1日后入学的研究生开始执行。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、硕士研究生在</w:t>
      </w:r>
      <w:r>
        <w:rPr>
          <w:rFonts w:asciiTheme="minorEastAsia" w:hAnsiTheme="minorEastAsia" w:eastAsiaTheme="minorEastAsia"/>
          <w:sz w:val="24"/>
        </w:rPr>
        <w:t>学位</w:t>
      </w:r>
      <w:r>
        <w:rPr>
          <w:rFonts w:hint="eastAsia" w:asciiTheme="minorEastAsia" w:hAnsiTheme="minorEastAsia" w:eastAsiaTheme="minorEastAsia"/>
          <w:sz w:val="24"/>
        </w:rPr>
        <w:t>论文</w:t>
      </w:r>
      <w:r>
        <w:rPr>
          <w:rFonts w:asciiTheme="minorEastAsia" w:hAnsiTheme="minorEastAsia" w:eastAsiaTheme="minorEastAsia"/>
          <w:sz w:val="24"/>
        </w:rPr>
        <w:t>送审前，发表</w:t>
      </w:r>
      <w:r>
        <w:rPr>
          <w:rFonts w:hint="eastAsia" w:asciiTheme="minorEastAsia" w:hAnsiTheme="minorEastAsia" w:eastAsiaTheme="minorEastAsia"/>
          <w:sz w:val="24"/>
        </w:rPr>
        <w:t>1篇</w:t>
      </w:r>
      <w:r>
        <w:rPr>
          <w:rFonts w:asciiTheme="minorEastAsia" w:hAnsiTheme="minorEastAsia" w:eastAsiaTheme="minorEastAsia"/>
          <w:sz w:val="24"/>
        </w:rPr>
        <w:t>与学位论文研究内容相关的学术论文，若发表的学术论文不在</w:t>
      </w:r>
      <w:r>
        <w:rPr>
          <w:rFonts w:hint="eastAsia" w:asciiTheme="minorEastAsia" w:hAnsiTheme="minorEastAsia" w:eastAsiaTheme="minorEastAsia"/>
          <w:sz w:val="24"/>
        </w:rPr>
        <w:t>上述</w:t>
      </w:r>
      <w:r>
        <w:rPr>
          <w:rFonts w:asciiTheme="minorEastAsia" w:hAnsiTheme="minorEastAsia" w:eastAsiaTheme="minorEastAsia"/>
          <w:sz w:val="24"/>
        </w:rPr>
        <w:t>期刊目录中，或</w:t>
      </w:r>
      <w:r>
        <w:rPr>
          <w:rFonts w:hint="eastAsia" w:asciiTheme="minorEastAsia" w:hAnsiTheme="minorEastAsia" w:eastAsiaTheme="minorEastAsia"/>
          <w:sz w:val="24"/>
        </w:rPr>
        <w:t>发表在</w:t>
      </w:r>
      <w:r>
        <w:rPr>
          <w:rFonts w:asciiTheme="minorEastAsia" w:hAnsiTheme="minorEastAsia" w:eastAsiaTheme="minorEastAsia"/>
          <w:sz w:val="24"/>
        </w:rPr>
        <w:t>本校其</w:t>
      </w:r>
      <w:r>
        <w:rPr>
          <w:rFonts w:hint="eastAsia" w:asciiTheme="minorEastAsia" w:hAnsiTheme="minorEastAsia" w:eastAsiaTheme="minorEastAsia"/>
          <w:sz w:val="24"/>
        </w:rPr>
        <w:t>它</w:t>
      </w:r>
      <w:r>
        <w:rPr>
          <w:rFonts w:asciiTheme="minorEastAsia" w:hAnsiTheme="minorEastAsia" w:eastAsiaTheme="minorEastAsia"/>
          <w:sz w:val="24"/>
        </w:rPr>
        <w:t>交叉学科</w:t>
      </w:r>
      <w:r>
        <w:rPr>
          <w:rFonts w:hint="eastAsia" w:asciiTheme="minorEastAsia" w:hAnsiTheme="minorEastAsia" w:eastAsiaTheme="minorEastAsia"/>
          <w:sz w:val="24"/>
        </w:rPr>
        <w:t>的期刊</w:t>
      </w:r>
      <w:r>
        <w:rPr>
          <w:rFonts w:asciiTheme="minorEastAsia" w:hAnsiTheme="minorEastAsia" w:eastAsiaTheme="minorEastAsia"/>
          <w:sz w:val="24"/>
        </w:rPr>
        <w:t>目录中</w:t>
      </w:r>
      <w:r>
        <w:rPr>
          <w:rFonts w:hint="eastAsia" w:asciiTheme="minorEastAsia" w:hAnsiTheme="minorEastAsia" w:eastAsiaTheme="minorEastAsia"/>
          <w:sz w:val="24"/>
        </w:rPr>
        <w:t>均需要提供相关证明材料报学院学位分委员会讨论。</w:t>
      </w:r>
      <w:bookmarkStart w:id="3" w:name="_GoBack"/>
      <w:bookmarkEnd w:id="3"/>
    </w:p>
    <w:sectPr>
      <w:pgSz w:w="11906" w:h="16838"/>
      <w:pgMar w:top="107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C4"/>
    <w:rsid w:val="00011562"/>
    <w:rsid w:val="00045A67"/>
    <w:rsid w:val="00052006"/>
    <w:rsid w:val="00074CB7"/>
    <w:rsid w:val="00102AA5"/>
    <w:rsid w:val="00183244"/>
    <w:rsid w:val="0018577D"/>
    <w:rsid w:val="001B4743"/>
    <w:rsid w:val="00210050"/>
    <w:rsid w:val="002551C0"/>
    <w:rsid w:val="002D13A0"/>
    <w:rsid w:val="002F2F49"/>
    <w:rsid w:val="003D4BDD"/>
    <w:rsid w:val="004B5131"/>
    <w:rsid w:val="00531206"/>
    <w:rsid w:val="006035C8"/>
    <w:rsid w:val="007B060A"/>
    <w:rsid w:val="00840D70"/>
    <w:rsid w:val="009103C4"/>
    <w:rsid w:val="009F2148"/>
    <w:rsid w:val="009F3E6D"/>
    <w:rsid w:val="00A00315"/>
    <w:rsid w:val="00A43F3C"/>
    <w:rsid w:val="00A53522"/>
    <w:rsid w:val="00A965DC"/>
    <w:rsid w:val="00AD2DC9"/>
    <w:rsid w:val="00AE4114"/>
    <w:rsid w:val="00B22220"/>
    <w:rsid w:val="00B33FE0"/>
    <w:rsid w:val="00B81685"/>
    <w:rsid w:val="00B84D9F"/>
    <w:rsid w:val="00BB5F3A"/>
    <w:rsid w:val="00CC005B"/>
    <w:rsid w:val="00D00DA0"/>
    <w:rsid w:val="00D104FA"/>
    <w:rsid w:val="00E62B80"/>
    <w:rsid w:val="00EB61B7"/>
    <w:rsid w:val="00F120B4"/>
    <w:rsid w:val="00F35472"/>
    <w:rsid w:val="00FD0171"/>
    <w:rsid w:val="00FD3B27"/>
    <w:rsid w:val="6EE6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napToGrid w:val="0"/>
      <w:spacing w:beforeLines="50" w:afterLines="50"/>
      <w:jc w:val="center"/>
      <w:outlineLvl w:val="0"/>
    </w:pPr>
    <w:rPr>
      <w:rFonts w:eastAsia="黑体"/>
      <w:bCs/>
      <w:kern w:val="44"/>
      <w:sz w:val="36"/>
      <w:szCs w:val="32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uiPriority w:val="99"/>
    <w:rPr>
      <w:rFonts w:ascii="Times New Roman" w:hAnsi="Times New Roman" w:eastAsia="黑体" w:cs="Times New Roman"/>
      <w:bCs/>
      <w:kern w:val="44"/>
      <w:sz w:val="36"/>
      <w:szCs w:val="32"/>
    </w:rPr>
  </w:style>
  <w:style w:type="character" w:customStyle="1" w:styleId="11">
    <w:name w:val="标题 2 Char"/>
    <w:basedOn w:val="6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1595</Words>
  <Characters>9096</Characters>
  <Lines>75</Lines>
  <Paragraphs>21</Paragraphs>
  <TotalTime>0</TotalTime>
  <ScaleCrop>false</ScaleCrop>
  <LinksUpToDate>false</LinksUpToDate>
  <CharactersWithSpaces>10670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2017-10-09T03:41:00Z</dcterms:created>
  <dc:creator>dell</dc:creator>
  <cp:lastModifiedBy>smiletalk</cp:lastModifiedBy>
  <dcterms:modified xsi:type="dcterms:W3CDTF">2018-06-15T03:36:48Z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